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8C4C" w14:textId="77777777" w:rsidR="00653910" w:rsidRDefault="00653910" w:rsidP="00D66C72">
      <w:pPr>
        <w:pStyle w:val="StandardWeb"/>
        <w:contextualSpacing/>
        <w:jc w:val="center"/>
        <w:rPr>
          <w:rStyle w:val="Fett"/>
          <w:rFonts w:ascii="Arial" w:hAnsi="Arial" w:cs="Arial"/>
          <w:sz w:val="22"/>
          <w:szCs w:val="22"/>
        </w:rPr>
      </w:pPr>
      <w:r>
        <w:rPr>
          <w:rStyle w:val="Fett"/>
          <w:rFonts w:ascii="Arial" w:hAnsi="Arial" w:cs="Arial"/>
          <w:sz w:val="22"/>
          <w:szCs w:val="22"/>
        </w:rPr>
        <w:t>Muster von Mediationsklauseln in Verträgen</w:t>
      </w:r>
    </w:p>
    <w:p w14:paraId="301F2224" w14:textId="77777777" w:rsidR="00653910" w:rsidRDefault="00653910" w:rsidP="00D66C72">
      <w:pPr>
        <w:pStyle w:val="StandardWeb"/>
        <w:contextualSpacing/>
        <w:jc w:val="center"/>
        <w:rPr>
          <w:rStyle w:val="Fett"/>
          <w:rFonts w:ascii="Arial" w:hAnsi="Arial" w:cs="Arial"/>
          <w:sz w:val="22"/>
          <w:szCs w:val="22"/>
        </w:rPr>
      </w:pPr>
    </w:p>
    <w:p w14:paraId="356D9373" w14:textId="77777777" w:rsidR="001657FA" w:rsidRPr="00D66C72" w:rsidRDefault="001657FA" w:rsidP="00D66C72">
      <w:pPr>
        <w:pStyle w:val="StandardWeb"/>
        <w:contextualSpacing/>
        <w:jc w:val="center"/>
        <w:rPr>
          <w:rStyle w:val="Fett"/>
          <w:rFonts w:ascii="Arial" w:hAnsi="Arial" w:cs="Arial"/>
          <w:sz w:val="22"/>
          <w:szCs w:val="22"/>
        </w:rPr>
      </w:pPr>
      <w:r w:rsidRPr="00D66C72">
        <w:rPr>
          <w:rStyle w:val="Fett"/>
          <w:rFonts w:ascii="Arial" w:hAnsi="Arial" w:cs="Arial"/>
          <w:sz w:val="22"/>
          <w:szCs w:val="22"/>
        </w:rPr>
        <w:t>Mediationsklausel</w:t>
      </w:r>
    </w:p>
    <w:p w14:paraId="47BE6A7C" w14:textId="77777777" w:rsidR="00DD3658" w:rsidRPr="00D66C72" w:rsidRDefault="00DD3658" w:rsidP="00D66C72">
      <w:pPr>
        <w:pStyle w:val="StandardWeb"/>
        <w:contextualSpacing/>
        <w:jc w:val="center"/>
        <w:rPr>
          <w:rFonts w:ascii="Arial" w:hAnsi="Arial" w:cs="Arial"/>
          <w:sz w:val="22"/>
          <w:szCs w:val="22"/>
        </w:rPr>
      </w:pPr>
      <w:r w:rsidRPr="00D66C72">
        <w:rPr>
          <w:rStyle w:val="Fett"/>
          <w:rFonts w:ascii="Arial" w:hAnsi="Arial" w:cs="Arial"/>
          <w:sz w:val="22"/>
          <w:szCs w:val="22"/>
        </w:rPr>
        <w:t>(allgemein)</w:t>
      </w:r>
    </w:p>
    <w:p w14:paraId="6F07EA5D" w14:textId="77777777" w:rsidR="001657FA" w:rsidRPr="00D66C72" w:rsidRDefault="001657FA" w:rsidP="00D66C72">
      <w:pPr>
        <w:pStyle w:val="StandardWeb"/>
        <w:spacing w:after="0" w:afterAutospacing="0"/>
        <w:contextualSpacing/>
        <w:rPr>
          <w:rFonts w:ascii="Arial" w:hAnsi="Arial" w:cs="Arial"/>
          <w:sz w:val="22"/>
          <w:szCs w:val="22"/>
        </w:rPr>
      </w:pPr>
      <w:r w:rsidRPr="00D66C72">
        <w:rPr>
          <w:rFonts w:ascii="Arial" w:hAnsi="Arial" w:cs="Arial"/>
          <w:sz w:val="22"/>
          <w:szCs w:val="22"/>
        </w:rPr>
        <w:t>Nachstehende Mediationsklausel kann in einen Vertrag aufgenommen werden:</w:t>
      </w:r>
    </w:p>
    <w:p w14:paraId="1DB6F164" w14:textId="77777777" w:rsidR="001657FA" w:rsidRPr="00D66C72" w:rsidRDefault="001657FA" w:rsidP="00D66C72">
      <w:pPr>
        <w:pStyle w:val="StandardWeb"/>
        <w:spacing w:before="0" w:beforeAutospacing="0" w:after="0" w:afterAutospacing="0"/>
        <w:contextualSpacing/>
        <w:rPr>
          <w:rFonts w:ascii="Arial" w:hAnsi="Arial" w:cs="Arial"/>
          <w:sz w:val="22"/>
          <w:szCs w:val="22"/>
        </w:rPr>
      </w:pPr>
      <w:r w:rsidRPr="00D66C72">
        <w:rPr>
          <w:rFonts w:ascii="Arial" w:hAnsi="Arial" w:cs="Arial"/>
          <w:sz w:val="22"/>
          <w:szCs w:val="22"/>
        </w:rPr>
        <w:br/>
        <w:t>1. Sollte es zwischen den Parteien bei der Durchführung dieses Vertrages zu Meinungsverschiedenheiten oder Streitigkeiten kommen, verpflichten sich die Vertragsparteien vor Anrufung eines ordentlichen Gerichts zunächst ein Mediationsverfahren durchzuführen.</w:t>
      </w:r>
    </w:p>
    <w:p w14:paraId="0E5749B2" w14:textId="77777777" w:rsidR="001657FA" w:rsidRPr="00D66C72" w:rsidRDefault="001657FA" w:rsidP="00D66C72">
      <w:pPr>
        <w:pStyle w:val="StandardWeb"/>
        <w:spacing w:before="0" w:beforeAutospacing="0" w:after="0" w:afterAutospacing="0"/>
        <w:contextualSpacing/>
        <w:rPr>
          <w:rFonts w:ascii="Arial" w:hAnsi="Arial" w:cs="Arial"/>
          <w:sz w:val="22"/>
          <w:szCs w:val="22"/>
        </w:rPr>
      </w:pPr>
      <w:r w:rsidRPr="00D66C72">
        <w:rPr>
          <w:rFonts w:ascii="Arial" w:hAnsi="Arial" w:cs="Arial"/>
          <w:sz w:val="22"/>
          <w:szCs w:val="22"/>
        </w:rPr>
        <w:br/>
        <w:t>2. Sollten die Parteien dabei nicht zu einer Einigung kommen, so kann jede Partei nach Beendigung des Mediationsverfahrens Klage vor dem ordentlichen Gericht erheben.</w:t>
      </w:r>
    </w:p>
    <w:p w14:paraId="45B2E644" w14:textId="77777777" w:rsidR="001657FA" w:rsidRPr="00D66C72" w:rsidRDefault="001657FA" w:rsidP="00D66C72">
      <w:pPr>
        <w:pStyle w:val="StandardWeb"/>
        <w:spacing w:before="0" w:beforeAutospacing="0" w:after="0" w:afterAutospacing="0"/>
        <w:contextualSpacing/>
        <w:rPr>
          <w:rFonts w:ascii="Arial" w:hAnsi="Arial" w:cs="Arial"/>
          <w:sz w:val="22"/>
          <w:szCs w:val="22"/>
        </w:rPr>
      </w:pPr>
    </w:p>
    <w:p w14:paraId="7B3885CF" w14:textId="6A3CF1A3" w:rsidR="001657FA" w:rsidRPr="00D66C72" w:rsidRDefault="001657FA" w:rsidP="00D66C72">
      <w:pPr>
        <w:pStyle w:val="StandardWeb"/>
        <w:spacing w:before="0" w:beforeAutospacing="0" w:after="0" w:afterAutospacing="0"/>
        <w:contextualSpacing/>
        <w:rPr>
          <w:rFonts w:ascii="Arial" w:hAnsi="Arial" w:cs="Arial"/>
          <w:sz w:val="22"/>
          <w:szCs w:val="22"/>
        </w:rPr>
      </w:pPr>
      <w:r w:rsidRPr="00D66C72">
        <w:rPr>
          <w:rFonts w:ascii="Arial" w:hAnsi="Arial" w:cs="Arial"/>
          <w:sz w:val="22"/>
          <w:szCs w:val="22"/>
        </w:rPr>
        <w:t xml:space="preserve">3. Der Mediator ist einvernehmlich von beiden Parteien innerhalb von … Wochen zu bestimmen, nachdem eine Partei der anderen dieses Verlangen schriftlich zur Kenntnis gegeben hat. Sollten sich die Parteien nicht einigen können, so bestimmt die </w:t>
      </w:r>
      <w:r w:rsidR="001705F1">
        <w:rPr>
          <w:rFonts w:ascii="Arial" w:hAnsi="Arial" w:cs="Arial"/>
          <w:sz w:val="22"/>
          <w:szCs w:val="22"/>
        </w:rPr>
        <w:t>………</w:t>
      </w:r>
      <w:r w:rsidRPr="00D66C72">
        <w:rPr>
          <w:rFonts w:ascii="Arial" w:hAnsi="Arial" w:cs="Arial"/>
          <w:sz w:val="22"/>
          <w:szCs w:val="22"/>
        </w:rPr>
        <w:t xml:space="preserve"> einen geeigneten Mediator.</w:t>
      </w:r>
    </w:p>
    <w:p w14:paraId="42723E80" w14:textId="77777777" w:rsidR="001657FA" w:rsidRPr="00D66C72" w:rsidRDefault="001657FA" w:rsidP="00D66C72">
      <w:pPr>
        <w:spacing w:line="240" w:lineRule="auto"/>
        <w:contextualSpacing/>
        <w:rPr>
          <w:rFonts w:ascii="Arial" w:hAnsi="Arial" w:cs="Arial"/>
        </w:rPr>
      </w:pPr>
    </w:p>
    <w:p w14:paraId="33D48859" w14:textId="77777777" w:rsidR="00D66C72" w:rsidRPr="00D66C72" w:rsidRDefault="00D66C72" w:rsidP="00D66C72">
      <w:pPr>
        <w:spacing w:line="240" w:lineRule="auto"/>
        <w:contextualSpacing/>
        <w:rPr>
          <w:rFonts w:ascii="Arial" w:hAnsi="Arial" w:cs="Arial"/>
        </w:rPr>
      </w:pPr>
    </w:p>
    <w:p w14:paraId="7B7F7B9F" w14:textId="77777777" w:rsidR="00D66C72" w:rsidRPr="00D66C72" w:rsidRDefault="00D66C72" w:rsidP="00D66C72">
      <w:pPr>
        <w:spacing w:line="240" w:lineRule="auto"/>
        <w:contextualSpacing/>
        <w:jc w:val="center"/>
        <w:rPr>
          <w:rFonts w:ascii="Arial" w:hAnsi="Arial" w:cs="Arial"/>
          <w:b/>
        </w:rPr>
      </w:pPr>
      <w:r w:rsidRPr="00D66C72">
        <w:rPr>
          <w:rFonts w:ascii="Arial" w:hAnsi="Arial" w:cs="Arial"/>
          <w:b/>
        </w:rPr>
        <w:t>Mediationsklausel</w:t>
      </w:r>
    </w:p>
    <w:p w14:paraId="64B672ED" w14:textId="1F40A4C1" w:rsidR="00D66C72" w:rsidRPr="00D66C72" w:rsidRDefault="00D66C72" w:rsidP="00D66C72">
      <w:pPr>
        <w:spacing w:line="240" w:lineRule="auto"/>
        <w:contextualSpacing/>
        <w:jc w:val="center"/>
        <w:rPr>
          <w:rFonts w:ascii="Arial" w:hAnsi="Arial" w:cs="Arial"/>
          <w:b/>
        </w:rPr>
      </w:pPr>
      <w:r>
        <w:rPr>
          <w:rFonts w:ascii="Arial" w:hAnsi="Arial" w:cs="Arial"/>
          <w:b/>
        </w:rPr>
        <w:t>(</w:t>
      </w:r>
      <w:r w:rsidR="001705F1">
        <w:rPr>
          <w:rFonts w:ascii="Arial" w:hAnsi="Arial" w:cs="Arial"/>
          <w:b/>
        </w:rPr>
        <w:t>speziell</w:t>
      </w:r>
      <w:r>
        <w:rPr>
          <w:rFonts w:ascii="Arial" w:hAnsi="Arial" w:cs="Arial"/>
          <w:b/>
        </w:rPr>
        <w:t>)</w:t>
      </w:r>
    </w:p>
    <w:p w14:paraId="4663EB27" w14:textId="77777777" w:rsidR="00D66C72" w:rsidRPr="00D66C72" w:rsidRDefault="00D66C72" w:rsidP="00D66C72">
      <w:pPr>
        <w:spacing w:line="240" w:lineRule="auto"/>
        <w:contextualSpacing/>
        <w:rPr>
          <w:rFonts w:ascii="Arial" w:hAnsi="Arial" w:cs="Arial"/>
        </w:rPr>
      </w:pPr>
    </w:p>
    <w:p w14:paraId="161F20ED" w14:textId="099B3B3E" w:rsidR="00D66C72" w:rsidRPr="00D66C72" w:rsidRDefault="00D66C72" w:rsidP="00D66C72">
      <w:pPr>
        <w:spacing w:line="240" w:lineRule="auto"/>
        <w:contextualSpacing/>
        <w:rPr>
          <w:rFonts w:ascii="Arial" w:hAnsi="Arial" w:cs="Arial"/>
        </w:rPr>
      </w:pPr>
      <w:r w:rsidRPr="00D66C72">
        <w:rPr>
          <w:rFonts w:ascii="Arial" w:hAnsi="Arial" w:cs="Arial"/>
        </w:rPr>
        <w:t>Die Partner verpflichten sich, im Falle von Streitigkeiten aus oder im Zusammenhang mit diesem Vertrag vor Einleitung eines Gerichtsverfahrens auf schri</w:t>
      </w:r>
      <w:r>
        <w:rPr>
          <w:rFonts w:ascii="Arial" w:hAnsi="Arial" w:cs="Arial"/>
        </w:rPr>
        <w:t>ftlichen Antrag mindestens eines Partners</w:t>
      </w:r>
      <w:r w:rsidRPr="00D66C72">
        <w:rPr>
          <w:rFonts w:ascii="Arial" w:hAnsi="Arial" w:cs="Arial"/>
        </w:rPr>
        <w:t xml:space="preserve"> ein Mediationsverfahren gemäß der bei Vertragsschluss gültigen Verfahrensordnung der Mediations- und Schlichtungsstelle der</w:t>
      </w:r>
      <w:r w:rsidR="001705F1">
        <w:rPr>
          <w:rFonts w:ascii="Arial" w:hAnsi="Arial" w:cs="Arial"/>
        </w:rPr>
        <w:t xml:space="preserve"> …… </w:t>
      </w:r>
      <w:r w:rsidRPr="00D66C72">
        <w:rPr>
          <w:rFonts w:ascii="Arial" w:hAnsi="Arial" w:cs="Arial"/>
        </w:rPr>
        <w:t xml:space="preserve">durchzuführen. Während des Mediationsverfahrens ist der ordentliche Rechtsweg ausgeschlossen. Die Partner erkennen die Verfahrensordnung der Mediations- und Schlichtungsstelle der </w:t>
      </w:r>
      <w:r w:rsidR="001705F1">
        <w:rPr>
          <w:rFonts w:ascii="Arial" w:hAnsi="Arial" w:cs="Arial"/>
        </w:rPr>
        <w:t>………</w:t>
      </w:r>
      <w:r w:rsidRPr="00D66C72">
        <w:rPr>
          <w:rFonts w:ascii="Arial" w:hAnsi="Arial" w:cs="Arial"/>
        </w:rPr>
        <w:t>als verbindlich an. Das Recht der Partner auf Einleitung eines gerichtlichen Eilverfahrens bleibt hiervon unberührt.</w:t>
      </w:r>
    </w:p>
    <w:p w14:paraId="433EE297" w14:textId="77777777" w:rsidR="00D66C72" w:rsidRPr="00D66C72" w:rsidRDefault="00D66C72" w:rsidP="00D66C72">
      <w:pPr>
        <w:spacing w:line="240" w:lineRule="auto"/>
        <w:contextualSpacing/>
        <w:rPr>
          <w:rFonts w:ascii="Arial" w:hAnsi="Arial" w:cs="Arial"/>
        </w:rPr>
      </w:pPr>
    </w:p>
    <w:p w14:paraId="5E879811" w14:textId="77777777" w:rsidR="00D66C72" w:rsidRPr="00D66C72" w:rsidRDefault="00D66C72" w:rsidP="00D66C72">
      <w:pPr>
        <w:spacing w:line="240" w:lineRule="auto"/>
        <w:contextualSpacing/>
        <w:rPr>
          <w:rFonts w:ascii="Arial" w:hAnsi="Arial" w:cs="Arial"/>
        </w:rPr>
      </w:pPr>
      <w:r w:rsidRPr="00D66C72">
        <w:rPr>
          <w:rFonts w:ascii="Arial" w:hAnsi="Arial" w:cs="Arial"/>
        </w:rPr>
        <w:t>Der Eingang des Antrages auf Durchführung des Mediationsverfahrens ist dem beantragenden Partners vom anderen Partner unverzüglich unter Angabe des Eingangsdatums schriftlich zu bestätigen.</w:t>
      </w:r>
    </w:p>
    <w:p w14:paraId="12E19C85" w14:textId="77777777" w:rsidR="00D66C72" w:rsidRPr="00D66C72" w:rsidRDefault="00D66C72" w:rsidP="00D66C72">
      <w:pPr>
        <w:spacing w:line="240" w:lineRule="auto"/>
        <w:contextualSpacing/>
        <w:rPr>
          <w:rFonts w:ascii="Arial" w:hAnsi="Arial" w:cs="Arial"/>
        </w:rPr>
      </w:pPr>
    </w:p>
    <w:p w14:paraId="743E53B5" w14:textId="5C87AE66" w:rsidR="00D66C72" w:rsidRPr="00D66C72" w:rsidRDefault="00D66C72" w:rsidP="00D66C72">
      <w:pPr>
        <w:spacing w:line="240" w:lineRule="auto"/>
        <w:contextualSpacing/>
        <w:rPr>
          <w:rFonts w:ascii="Arial" w:hAnsi="Arial" w:cs="Arial"/>
        </w:rPr>
      </w:pPr>
      <w:r w:rsidRPr="00D66C72">
        <w:rPr>
          <w:rFonts w:ascii="Arial" w:hAnsi="Arial" w:cs="Arial"/>
        </w:rPr>
        <w:t xml:space="preserve">Die Partner bestellen aus der </w:t>
      </w:r>
      <w:proofErr w:type="spellStart"/>
      <w:r w:rsidRPr="00D66C72">
        <w:rPr>
          <w:rFonts w:ascii="Arial" w:hAnsi="Arial" w:cs="Arial"/>
        </w:rPr>
        <w:t>Mediatorenliste</w:t>
      </w:r>
      <w:proofErr w:type="spellEnd"/>
      <w:r w:rsidRPr="00D66C72">
        <w:rPr>
          <w:rFonts w:ascii="Arial" w:hAnsi="Arial" w:cs="Arial"/>
        </w:rPr>
        <w:t xml:space="preserve"> der </w:t>
      </w:r>
      <w:proofErr w:type="gramStart"/>
      <w:r w:rsidR="001705F1">
        <w:rPr>
          <w:rFonts w:ascii="Arial" w:hAnsi="Arial" w:cs="Arial"/>
        </w:rPr>
        <w:t>…….</w:t>
      </w:r>
      <w:proofErr w:type="gramEnd"/>
      <w:r w:rsidRPr="00D66C72">
        <w:rPr>
          <w:rFonts w:ascii="Arial" w:hAnsi="Arial" w:cs="Arial"/>
        </w:rPr>
        <w:t>eine(n) Mediatorin/Mediator. Können sich die Partner nicht auf eine(n) Mediator/-in binnen 14 Tagen nach Eingang des Antrags einigen, wird die Geschäftsstelle der Mediations- und Schlichtungsstelle eine(n) Mediatorin/Mediator bestellen.</w:t>
      </w:r>
    </w:p>
    <w:p w14:paraId="161E4C34" w14:textId="77777777" w:rsidR="00D66C72" w:rsidRPr="00D66C72" w:rsidRDefault="00D66C72" w:rsidP="00D66C72">
      <w:pPr>
        <w:spacing w:line="240" w:lineRule="auto"/>
        <w:contextualSpacing/>
        <w:rPr>
          <w:rFonts w:ascii="Arial" w:hAnsi="Arial" w:cs="Arial"/>
        </w:rPr>
      </w:pPr>
    </w:p>
    <w:p w14:paraId="235E2DB3" w14:textId="77777777" w:rsidR="00D66C72" w:rsidRPr="00D66C72" w:rsidRDefault="00D66C72" w:rsidP="00D66C72">
      <w:pPr>
        <w:spacing w:line="240" w:lineRule="auto"/>
        <w:contextualSpacing/>
        <w:rPr>
          <w:rFonts w:ascii="Arial" w:hAnsi="Arial" w:cs="Arial"/>
        </w:rPr>
      </w:pPr>
      <w:r w:rsidRPr="00D66C72">
        <w:rPr>
          <w:rFonts w:ascii="Arial" w:hAnsi="Arial" w:cs="Arial"/>
        </w:rPr>
        <w:t>Für den Fall, dass die Streitigkeiten, die Gegenstand des Mediationsverfahrens sind, nicht innerhalb einer Frist von 60 Tagen ab dem Eingang des Antrags auf Durchführung des Mediationsverfahrens oder einer von den Partnern einvernehmlich und schriftlich abgeänderten Frist beigelegt sind, gilt die Mediation als gescheitert. Dem Fristablauf steht es gleich, wenn ein Partner oder der Mediator/ die Mediatorin schriftlich das Scheitern des</w:t>
      </w:r>
      <w:r>
        <w:rPr>
          <w:rFonts w:ascii="Arial" w:hAnsi="Arial" w:cs="Arial"/>
        </w:rPr>
        <w:t xml:space="preserve"> Mediationsverfahrens erklären.</w:t>
      </w:r>
    </w:p>
    <w:sectPr w:rsidR="00D66C72" w:rsidRPr="00D66C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FA"/>
    <w:rsid w:val="001657FA"/>
    <w:rsid w:val="001705F1"/>
    <w:rsid w:val="003A16B4"/>
    <w:rsid w:val="006357CE"/>
    <w:rsid w:val="00653910"/>
    <w:rsid w:val="009F1C9B"/>
    <w:rsid w:val="00D66C72"/>
    <w:rsid w:val="00DD3658"/>
    <w:rsid w:val="00E50C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9483"/>
  <w15:docId w15:val="{3653A858-651F-4F7E-81C5-9086EAFA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657FA"/>
    <w:rPr>
      <w:b/>
      <w:bCs/>
    </w:rPr>
  </w:style>
  <w:style w:type="paragraph" w:styleId="StandardWeb">
    <w:name w:val="Normal (Web)"/>
    <w:basedOn w:val="Standard"/>
    <w:uiPriority w:val="99"/>
    <w:semiHidden/>
    <w:unhideWhenUsed/>
    <w:rsid w:val="001657F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3511">
      <w:bodyDiv w:val="1"/>
      <w:marLeft w:val="0"/>
      <w:marRight w:val="0"/>
      <w:marTop w:val="0"/>
      <w:marBottom w:val="0"/>
      <w:divBdr>
        <w:top w:val="none" w:sz="0" w:space="0" w:color="auto"/>
        <w:left w:val="none" w:sz="0" w:space="0" w:color="auto"/>
        <w:bottom w:val="none" w:sz="0" w:space="0" w:color="auto"/>
        <w:right w:val="none" w:sz="0" w:space="0" w:color="auto"/>
      </w:divBdr>
      <w:divsChild>
        <w:div w:id="1297686985">
          <w:marLeft w:val="0"/>
          <w:marRight w:val="0"/>
          <w:marTop w:val="0"/>
          <w:marBottom w:val="0"/>
          <w:divBdr>
            <w:top w:val="none" w:sz="0" w:space="0" w:color="auto"/>
            <w:left w:val="none" w:sz="0" w:space="0" w:color="auto"/>
            <w:bottom w:val="none" w:sz="0" w:space="0" w:color="auto"/>
            <w:right w:val="none" w:sz="0" w:space="0" w:color="auto"/>
          </w:divBdr>
          <w:divsChild>
            <w:div w:id="461311322">
              <w:marLeft w:val="0"/>
              <w:marRight w:val="0"/>
              <w:marTop w:val="0"/>
              <w:marBottom w:val="0"/>
              <w:divBdr>
                <w:top w:val="none" w:sz="0" w:space="0" w:color="auto"/>
                <w:left w:val="none" w:sz="0" w:space="0" w:color="auto"/>
                <w:bottom w:val="none" w:sz="0" w:space="0" w:color="auto"/>
                <w:right w:val="none" w:sz="0" w:space="0" w:color="auto"/>
              </w:divBdr>
              <w:divsChild>
                <w:div w:id="1012296502">
                  <w:marLeft w:val="0"/>
                  <w:marRight w:val="0"/>
                  <w:marTop w:val="0"/>
                  <w:marBottom w:val="0"/>
                  <w:divBdr>
                    <w:top w:val="none" w:sz="0" w:space="0" w:color="auto"/>
                    <w:left w:val="none" w:sz="0" w:space="0" w:color="auto"/>
                    <w:bottom w:val="none" w:sz="0" w:space="0" w:color="auto"/>
                    <w:right w:val="none" w:sz="0" w:space="0" w:color="auto"/>
                  </w:divBdr>
                  <w:divsChild>
                    <w:div w:id="740058995">
                      <w:marLeft w:val="0"/>
                      <w:marRight w:val="0"/>
                      <w:marTop w:val="0"/>
                      <w:marBottom w:val="0"/>
                      <w:divBdr>
                        <w:top w:val="none" w:sz="0" w:space="0" w:color="auto"/>
                        <w:left w:val="none" w:sz="0" w:space="0" w:color="auto"/>
                        <w:bottom w:val="none" w:sz="0" w:space="0" w:color="auto"/>
                        <w:right w:val="none" w:sz="0" w:space="0" w:color="auto"/>
                      </w:divBdr>
                      <w:divsChild>
                        <w:div w:id="509299788">
                          <w:marLeft w:val="0"/>
                          <w:marRight w:val="0"/>
                          <w:marTop w:val="0"/>
                          <w:marBottom w:val="0"/>
                          <w:divBdr>
                            <w:top w:val="none" w:sz="0" w:space="0" w:color="auto"/>
                            <w:left w:val="none" w:sz="0" w:space="0" w:color="auto"/>
                            <w:bottom w:val="none" w:sz="0" w:space="0" w:color="auto"/>
                            <w:right w:val="none" w:sz="0" w:space="0" w:color="auto"/>
                          </w:divBdr>
                          <w:divsChild>
                            <w:div w:id="1480608300">
                              <w:marLeft w:val="0"/>
                              <w:marRight w:val="0"/>
                              <w:marTop w:val="0"/>
                              <w:marBottom w:val="0"/>
                              <w:divBdr>
                                <w:top w:val="none" w:sz="0" w:space="0" w:color="auto"/>
                                <w:left w:val="none" w:sz="0" w:space="0" w:color="auto"/>
                                <w:bottom w:val="none" w:sz="0" w:space="0" w:color="auto"/>
                                <w:right w:val="none" w:sz="0" w:space="0" w:color="auto"/>
                              </w:divBdr>
                              <w:divsChild>
                                <w:div w:id="1226641885">
                                  <w:marLeft w:val="0"/>
                                  <w:marRight w:val="0"/>
                                  <w:marTop w:val="0"/>
                                  <w:marBottom w:val="0"/>
                                  <w:divBdr>
                                    <w:top w:val="none" w:sz="0" w:space="0" w:color="auto"/>
                                    <w:left w:val="none" w:sz="0" w:space="0" w:color="auto"/>
                                    <w:bottom w:val="none" w:sz="0" w:space="0" w:color="auto"/>
                                    <w:right w:val="none" w:sz="0" w:space="0" w:color="auto"/>
                                  </w:divBdr>
                                  <w:divsChild>
                                    <w:div w:id="2266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2119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Industrie- und Handelskammer zu Leipzig</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ILP_GS01</dc:creator>
  <cp:lastModifiedBy>Wöhlermann, Peggy IHK zu Leipzig</cp:lastModifiedBy>
  <cp:revision>2</cp:revision>
  <dcterms:created xsi:type="dcterms:W3CDTF">2026-02-16T08:24:00Z</dcterms:created>
  <dcterms:modified xsi:type="dcterms:W3CDTF">2026-02-16T08:24:00Z</dcterms:modified>
</cp:coreProperties>
</file>